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B55" w:rsidRDefault="005A3B55" w:rsidP="002F27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занятий 1 класс</w:t>
      </w:r>
    </w:p>
    <w:tbl>
      <w:tblPr>
        <w:tblW w:w="154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или  указание на страницу  учебника</w:t>
            </w:r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Амирова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Г.Г.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Слова, отве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чающие на вопросы </w:t>
            </w:r>
            <w:r w:rsidRPr="005A3B5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кто?, что? что делать?, что сделать? какой?, какая?, какое?, какие?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 стр.21, читать, устно выполнить упражнения 8,12,</w:t>
            </w:r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платформа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Айдарова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З.В.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Вежливые слова.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Электр. приложение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 стр.25 упр.14</w:t>
            </w:r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Муллаянова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В.Г.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Однозначные и многозначные слова. Близкие и противоположные по значению слова.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учебником,выполнение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 стр.26,27 упр.17</w:t>
            </w:r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платформа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Контрольное списывание.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учебником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 стр.28 упр.19</w:t>
            </w:r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,платформа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B5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Случаи сложения вида _+5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Прил.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Электр.приложение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</w:t>
            </w:r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платформа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A3B5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Случаи сложения вида +_6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Электр.приложение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</w:t>
            </w:r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A3B5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Случаи сложения вида +_7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Электр.приложение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</w:t>
            </w:r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платформа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A3B5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Случаи сложения +_8,9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Электр.приложение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</w:t>
            </w:r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платформа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45DA6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Литератур. чтение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 xml:space="preserve">«Рифмы Матушки Гусыни», </w:t>
            </w:r>
            <w:proofErr w:type="gramStart"/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>« Король</w:t>
            </w:r>
            <w:proofErr w:type="gramEnd"/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>Пипин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 xml:space="preserve">», «Дом, который построил Джек». </w:t>
            </w:r>
          </w:p>
          <w:p w:rsidR="005A3B55" w:rsidRPr="005A3B55" w:rsidRDefault="005A3B55" w:rsidP="005A3B5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>А.С.Пушкин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>. Стихи.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учебником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</w:t>
            </w:r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ик.Выразительное</w:t>
            </w:r>
            <w:proofErr w:type="spellEnd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 стихов, платформа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45DA6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>«Петух и собака» русская народная сказка. Из старинных книг. Л. Толстой «Зайцы и лягушка».</w:t>
            </w:r>
          </w:p>
          <w:p w:rsidR="005A3B55" w:rsidRPr="005A3B55" w:rsidRDefault="005A3B55" w:rsidP="005A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>Разноцв.страницы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учебником,выполнение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Электр.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</w:t>
            </w:r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е.Прослушать</w:t>
            </w:r>
            <w:proofErr w:type="spellEnd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сказку,пересказать</w:t>
            </w:r>
            <w:proofErr w:type="spellEnd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платформа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45DA6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Окруж.мир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Проект «Мои 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домашние 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питомцы»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Задание в рабочей тетради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тетр.с.28,29</w:t>
            </w:r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платформа </w:t>
            </w:r>
            <w:proofErr w:type="spellStart"/>
            <w:r w:rsidR="0054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Почему мы не бу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дем рвать цветы и ловить бабочек?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с учебником,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электр.приложением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 стр.44,45,раб.тетр.задания по теме</w:t>
            </w:r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45DA6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Город, в котором мы живём.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альбоме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Нарисовать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рис.по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теме</w:t>
            </w:r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45DA6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9.04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b/>
                <w:lang w:eastAsia="ru-RU"/>
              </w:rPr>
              <w:t>Мамин праздник</w:t>
            </w:r>
          </w:p>
          <w:p w:rsidR="005A3B55" w:rsidRPr="005A3B55" w:rsidRDefault="005A3B55" w:rsidP="005A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тетрадях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слова песни</w:t>
            </w:r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45DA6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200" w:line="230" w:lineRule="exact"/>
              <w:ind w:right="130"/>
              <w:rPr>
                <w:rFonts w:ascii="Calibri" w:eastAsia="Times New Roman" w:hAnsi="Calibri" w:cs="Times New Roman"/>
                <w:i/>
                <w:iCs/>
                <w:color w:val="000000"/>
                <w:spacing w:val="-1"/>
                <w:lang w:val="tt-RU" w:eastAsia="ru-RU"/>
              </w:rPr>
            </w:pPr>
            <w:r w:rsidRPr="005A3B55">
              <w:rPr>
                <w:rFonts w:ascii="Calibri" w:eastAsia="Times New Roman" w:hAnsi="Calibri" w:cs="Times New Roman"/>
                <w:color w:val="000000"/>
                <w:spacing w:val="-3"/>
                <w:lang w:eastAsia="ru-RU"/>
              </w:rPr>
              <w:t xml:space="preserve">Питьевая вода. </w:t>
            </w:r>
            <w:r w:rsidRPr="005A3B55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 xml:space="preserve">Изделие: </w:t>
            </w:r>
            <w:r w:rsidRPr="005A3B55">
              <w:rPr>
                <w:rFonts w:ascii="Calibri" w:eastAsia="Times New Roman" w:hAnsi="Calibri" w:cs="Times New Roman"/>
                <w:i/>
                <w:iCs/>
                <w:color w:val="000000"/>
                <w:spacing w:val="-1"/>
                <w:lang w:eastAsia="ru-RU"/>
              </w:rPr>
              <w:t>«Колодец».</w:t>
            </w:r>
          </w:p>
          <w:p w:rsidR="005A3B55" w:rsidRPr="005A3B55" w:rsidRDefault="005A3B55" w:rsidP="005A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пластилина выполнить работу.</w:t>
            </w:r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45DA6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Родн.яз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200" w:line="230" w:lineRule="exact"/>
              <w:ind w:right="130"/>
              <w:rPr>
                <w:rFonts w:ascii="Calibri" w:eastAsia="Times New Roman" w:hAnsi="Calibri" w:cs="Times New Roman"/>
                <w:color w:val="000000"/>
                <w:spacing w:val="-3"/>
                <w:lang w:eastAsia="ru-RU"/>
              </w:rPr>
            </w:pPr>
            <w:r w:rsidRPr="005A3B55">
              <w:rPr>
                <w:rFonts w:ascii="Calibri" w:eastAsia="Times New Roman" w:hAnsi="Calibri" w:cs="Times New Roman"/>
                <w:color w:val="000000"/>
                <w:spacing w:val="-3"/>
                <w:lang w:eastAsia="ru-RU"/>
              </w:rPr>
              <w:t>Выделяем голосом важные слова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тетрадях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с.37,38</w:t>
            </w:r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200" w:line="230" w:lineRule="exact"/>
              <w:ind w:right="130"/>
              <w:rPr>
                <w:rFonts w:ascii="Calibri" w:eastAsia="Times New Roman" w:hAnsi="Calibri" w:cs="Times New Roman"/>
                <w:color w:val="000000"/>
                <w:spacing w:val="-3"/>
                <w:lang w:eastAsia="ru-RU"/>
              </w:rPr>
            </w:pPr>
            <w:r w:rsidRPr="005A3B55">
              <w:rPr>
                <w:rFonts w:ascii="Calibri" w:eastAsia="Times New Roman" w:hAnsi="Calibri" w:cs="Times New Roman"/>
                <w:color w:val="000000"/>
                <w:spacing w:val="-3"/>
                <w:lang w:eastAsia="ru-RU"/>
              </w:rPr>
              <w:t>Выделяем голосом важные слова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тетрадях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тетр.с.39,40</w:t>
            </w:r>
          </w:p>
        </w:tc>
      </w:tr>
      <w:tr w:rsidR="005A3B55" w:rsidRPr="005A3B55" w:rsidTr="005A3B5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A3B55" w:rsidRPr="005A3B55" w:rsidRDefault="00545DA6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а,1б,1в</w:t>
            </w: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Лит.чт.на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родн.яз</w:t>
            </w:r>
            <w:proofErr w:type="spellEnd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hd w:val="clear" w:color="auto" w:fill="FFFFFF"/>
              <w:spacing w:after="200" w:line="230" w:lineRule="exact"/>
              <w:ind w:right="130"/>
              <w:rPr>
                <w:rFonts w:ascii="Calibri" w:eastAsia="Times New Roman" w:hAnsi="Calibri" w:cs="Times New Roman"/>
                <w:color w:val="000000"/>
                <w:spacing w:val="-3"/>
                <w:lang w:eastAsia="ru-RU"/>
              </w:rPr>
            </w:pPr>
            <w:proofErr w:type="spellStart"/>
            <w:r w:rsidRPr="005A3B55">
              <w:rPr>
                <w:rFonts w:ascii="Calibri" w:eastAsia="Times New Roman" w:hAnsi="Calibri" w:cs="Times New Roman"/>
                <w:color w:val="000000"/>
                <w:spacing w:val="-3"/>
                <w:lang w:eastAsia="ru-RU"/>
              </w:rPr>
              <w:t>В.Бианки</w:t>
            </w:r>
            <w:proofErr w:type="spellEnd"/>
            <w:r w:rsidRPr="005A3B55">
              <w:rPr>
                <w:rFonts w:ascii="Calibri" w:eastAsia="Times New Roman" w:hAnsi="Calibri" w:cs="Times New Roman"/>
                <w:color w:val="000000"/>
                <w:spacing w:val="-3"/>
                <w:lang w:eastAsia="ru-RU"/>
              </w:rPr>
              <w:t xml:space="preserve"> «Как животные к холодам готовятся.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Книга </w:t>
            </w:r>
            <w:proofErr w:type="spellStart"/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В.Бианки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5A3B55" w:rsidRPr="005A3B55" w:rsidRDefault="005A3B55" w:rsidP="005A3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3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тексту.</w:t>
            </w:r>
          </w:p>
        </w:tc>
      </w:tr>
    </w:tbl>
    <w:p w:rsidR="005A3B55" w:rsidRDefault="005A3B55" w:rsidP="005A3B55">
      <w:pPr>
        <w:rPr>
          <w:rFonts w:ascii="Times New Roman" w:hAnsi="Times New Roman" w:cs="Times New Roman"/>
          <w:sz w:val="24"/>
          <w:szCs w:val="24"/>
        </w:rPr>
      </w:pPr>
    </w:p>
    <w:p w:rsidR="002C6CB7" w:rsidRDefault="005A3B55" w:rsidP="002F27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занятий 2 класс</w:t>
      </w:r>
    </w:p>
    <w:p w:rsidR="00F01D66" w:rsidRDefault="00F01D66" w:rsidP="002F27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038"/>
        <w:gridCol w:w="1750"/>
        <w:gridCol w:w="1885"/>
        <w:gridCol w:w="1231"/>
        <w:gridCol w:w="4014"/>
        <w:gridCol w:w="2835"/>
        <w:gridCol w:w="2410"/>
      </w:tblGrid>
      <w:tr w:rsidR="002F273D" w:rsidTr="003168E1">
        <w:tc>
          <w:tcPr>
            <w:tcW w:w="1038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50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85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31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014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задания </w:t>
            </w:r>
          </w:p>
        </w:tc>
        <w:tc>
          <w:tcPr>
            <w:tcW w:w="2410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2F273D" w:rsidTr="003168E1">
        <w:tc>
          <w:tcPr>
            <w:tcW w:w="1038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5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014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имя прилагательное? Связь имени прилагательного с именем существительным</w:t>
            </w:r>
          </w:p>
        </w:tc>
        <w:tc>
          <w:tcPr>
            <w:tcW w:w="2835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410" w:type="dxa"/>
          </w:tcPr>
          <w:p w:rsidR="002F273D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Стр.86-89;</w:t>
            </w:r>
          </w:p>
          <w:p w:rsidR="00C46815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F273D" w:rsidTr="003168E1">
        <w:tc>
          <w:tcPr>
            <w:tcW w:w="1038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5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014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 близкие и противоположные по значению</w:t>
            </w:r>
          </w:p>
        </w:tc>
        <w:tc>
          <w:tcPr>
            <w:tcW w:w="2835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410" w:type="dxa"/>
          </w:tcPr>
          <w:p w:rsidR="00C46815" w:rsidRDefault="00C46815" w:rsidP="00C46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Стр.90-91, </w:t>
            </w:r>
          </w:p>
          <w:p w:rsidR="002F273D" w:rsidRDefault="00C46815" w:rsidP="00C46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Учи.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</w:tr>
      <w:tr w:rsidR="002F273D" w:rsidTr="003168E1">
        <w:tc>
          <w:tcPr>
            <w:tcW w:w="1038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5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014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имен прилагательных.</w:t>
            </w:r>
          </w:p>
        </w:tc>
        <w:tc>
          <w:tcPr>
            <w:tcW w:w="2835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410" w:type="dxa"/>
          </w:tcPr>
          <w:p w:rsidR="002F273D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Стр.92-94,</w:t>
            </w:r>
          </w:p>
          <w:p w:rsidR="00C46815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F273D" w:rsidTr="003168E1">
        <w:tc>
          <w:tcPr>
            <w:tcW w:w="1038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5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014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деления</w:t>
            </w:r>
          </w:p>
        </w:tc>
        <w:tc>
          <w:tcPr>
            <w:tcW w:w="2835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410" w:type="dxa"/>
          </w:tcPr>
          <w:p w:rsidR="002F273D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С.58-60,</w:t>
            </w:r>
          </w:p>
          <w:p w:rsidR="00C46815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F273D" w:rsidTr="003168E1">
        <w:tc>
          <w:tcPr>
            <w:tcW w:w="1038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2а,2б,2в</w:t>
            </w:r>
          </w:p>
        </w:tc>
        <w:tc>
          <w:tcPr>
            <w:tcW w:w="1750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5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014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компонента и результата деления</w:t>
            </w:r>
          </w:p>
        </w:tc>
        <w:tc>
          <w:tcPr>
            <w:tcW w:w="2835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410" w:type="dxa"/>
          </w:tcPr>
          <w:p w:rsidR="002F273D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Стр.61</w:t>
            </w:r>
          </w:p>
          <w:p w:rsidR="00C46815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F273D" w:rsidTr="003168E1">
        <w:tc>
          <w:tcPr>
            <w:tcW w:w="1038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5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014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Название компонентов и результата деления</w:t>
            </w:r>
          </w:p>
        </w:tc>
        <w:tc>
          <w:tcPr>
            <w:tcW w:w="2835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Онлайн-урок, работа с учебником, работа по дидактическим карточкам</w:t>
            </w:r>
          </w:p>
        </w:tc>
        <w:tc>
          <w:tcPr>
            <w:tcW w:w="2410" w:type="dxa"/>
          </w:tcPr>
          <w:p w:rsidR="002F273D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Стр.62-67</w:t>
            </w:r>
          </w:p>
          <w:p w:rsidR="00C46815" w:rsidRDefault="00C46815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F273D" w:rsidTr="003168E1">
        <w:tc>
          <w:tcPr>
            <w:tcW w:w="1038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2F273D" w:rsidRDefault="003168E1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  <w:tc>
          <w:tcPr>
            <w:tcW w:w="1885" w:type="dxa"/>
          </w:tcPr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2F273D" w:rsidRDefault="002F273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4014" w:type="dxa"/>
          </w:tcPr>
          <w:p w:rsidR="000F056D" w:rsidRPr="00B75719" w:rsidRDefault="000F056D" w:rsidP="000F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>Е.А.Благинина</w:t>
            </w:r>
            <w:proofErr w:type="spellEnd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 «Посидим в тишине»</w:t>
            </w:r>
          </w:p>
          <w:p w:rsidR="000F056D" w:rsidRDefault="000F056D" w:rsidP="000F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5719">
              <w:rPr>
                <w:rFonts w:ascii="Times New Roman" w:hAnsi="Times New Roman" w:cs="Times New Roman"/>
                <w:sz w:val="20"/>
                <w:szCs w:val="20"/>
              </w:rPr>
              <w:t>Формулировка вопросов по содержанию стихотворения. Работа над выразительным чтением</w:t>
            </w:r>
          </w:p>
          <w:p w:rsidR="000F056D" w:rsidRPr="00B75719" w:rsidRDefault="000F056D" w:rsidP="000F056D">
            <w:pPr>
              <w:autoSpaceDE w:val="0"/>
              <w:autoSpaceDN w:val="0"/>
              <w:adjustRightInd w:val="0"/>
              <w:ind w:right="-1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>Э.Э.Мошковская</w:t>
            </w:r>
            <w:proofErr w:type="spellEnd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 «Я маму мою </w:t>
            </w:r>
            <w:proofErr w:type="spellStart"/>
            <w:proofErr w:type="gramStart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>обидел»Устный</w:t>
            </w:r>
            <w:proofErr w:type="spellEnd"/>
            <w:proofErr w:type="gramEnd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 рассказ на тему. Проверим себя и оценим свои достижения по разделу </w:t>
            </w:r>
          </w:p>
          <w:p w:rsidR="000F056D" w:rsidRDefault="000F056D" w:rsidP="000F056D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 «Люблю природу русскую! Весна»</w:t>
            </w:r>
            <w:r w:rsidRPr="00B757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Проект «Газета «День победы – 9 мая»</w:t>
            </w:r>
            <w:r w:rsidRPr="00B757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F056D" w:rsidRPr="00B75719" w:rsidRDefault="000F056D" w:rsidP="000F056D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19">
              <w:rPr>
                <w:rFonts w:ascii="Times New Roman" w:hAnsi="Times New Roman" w:cs="Times New Roman"/>
                <w:b/>
                <w:sz w:val="20"/>
                <w:szCs w:val="20"/>
              </w:rPr>
              <w:t>И в шутку и всерьёз</w:t>
            </w:r>
          </w:p>
          <w:p w:rsidR="000F056D" w:rsidRPr="00B75719" w:rsidRDefault="000F056D" w:rsidP="000F0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названием раздела. </w:t>
            </w:r>
          </w:p>
          <w:p w:rsidR="002F273D" w:rsidRDefault="002F273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273D" w:rsidRDefault="000F056D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Онлайн-урок, работа с учебником</w:t>
            </w:r>
          </w:p>
        </w:tc>
        <w:tc>
          <w:tcPr>
            <w:tcW w:w="2410" w:type="dxa"/>
          </w:tcPr>
          <w:p w:rsidR="002F273D" w:rsidRDefault="00F01D66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Стр.126-131</w:t>
            </w:r>
          </w:p>
          <w:p w:rsidR="00F01D66" w:rsidRDefault="00F01D66" w:rsidP="002F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D" w:rsidTr="003168E1">
        <w:tc>
          <w:tcPr>
            <w:tcW w:w="1038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  <w:tc>
          <w:tcPr>
            <w:tcW w:w="1885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8.04,9.04</w:t>
            </w:r>
          </w:p>
        </w:tc>
        <w:tc>
          <w:tcPr>
            <w:tcW w:w="4014" w:type="dxa"/>
          </w:tcPr>
          <w:p w:rsidR="000F056D" w:rsidRPr="00B75719" w:rsidRDefault="000F056D" w:rsidP="000F056D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Б. </w:t>
            </w:r>
            <w:proofErr w:type="spellStart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 «Товарищам детям»</w:t>
            </w:r>
          </w:p>
          <w:p w:rsidR="000F056D" w:rsidRDefault="000F056D" w:rsidP="000F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>Б.В.Заходер</w:t>
            </w:r>
            <w:proofErr w:type="spellEnd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 «Что красивей всего?»</w:t>
            </w:r>
          </w:p>
          <w:p w:rsidR="000F056D" w:rsidRPr="000F056D" w:rsidRDefault="000F056D" w:rsidP="000F05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Анализ заголовка. </w:t>
            </w:r>
            <w:proofErr w:type="spellStart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B75719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стихотворения.</w:t>
            </w:r>
          </w:p>
        </w:tc>
        <w:tc>
          <w:tcPr>
            <w:tcW w:w="2835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Онлайн-урок, работа с учебником</w:t>
            </w:r>
          </w:p>
        </w:tc>
        <w:tc>
          <w:tcPr>
            <w:tcW w:w="2410" w:type="dxa"/>
          </w:tcPr>
          <w:p w:rsidR="000F056D" w:rsidRDefault="00F01D66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Стр.132-136</w:t>
            </w:r>
          </w:p>
        </w:tc>
      </w:tr>
      <w:tr w:rsidR="000F056D" w:rsidTr="003168E1">
        <w:tc>
          <w:tcPr>
            <w:tcW w:w="1038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885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7,8.04</w:t>
            </w:r>
          </w:p>
        </w:tc>
        <w:tc>
          <w:tcPr>
            <w:tcW w:w="4014" w:type="dxa"/>
          </w:tcPr>
          <w:p w:rsidR="00C803CC" w:rsidRPr="00C956CD" w:rsidRDefault="00C803CC" w:rsidP="00C803CC">
            <w:pPr>
              <w:pStyle w:val="a8"/>
              <w:widowControl w:val="0"/>
              <w:adjustRightInd w:val="0"/>
              <w:spacing w:line="276" w:lineRule="auto"/>
              <w:ind w:right="-108"/>
              <w:rPr>
                <w:rFonts w:ascii="Times New Roman" w:hAnsi="Times New Roman"/>
              </w:rPr>
            </w:pPr>
            <w:r w:rsidRPr="00C956CD">
              <w:rPr>
                <w:rFonts w:ascii="Times New Roman" w:hAnsi="Times New Roman"/>
              </w:rPr>
              <w:t xml:space="preserve">Умей ориентироваться </w:t>
            </w:r>
          </w:p>
          <w:p w:rsidR="00C803CC" w:rsidRPr="00C956CD" w:rsidRDefault="00C803CC" w:rsidP="00C803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6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Практическая работа №7</w:t>
            </w:r>
          </w:p>
          <w:p w:rsidR="000F056D" w:rsidRDefault="00C803CC" w:rsidP="00C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CD">
              <w:rPr>
                <w:rFonts w:ascii="Times New Roman" w:hAnsi="Times New Roman" w:cs="Times New Roman"/>
                <w:sz w:val="20"/>
                <w:szCs w:val="20"/>
              </w:rPr>
              <w:t>Знакомство с устройством компаса и правилами работы с ним. Приёмы ориентирования по компасу.</w:t>
            </w:r>
          </w:p>
        </w:tc>
        <w:tc>
          <w:tcPr>
            <w:tcW w:w="2835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Онлайн-урок, работа с учебником</w:t>
            </w:r>
          </w:p>
        </w:tc>
        <w:tc>
          <w:tcPr>
            <w:tcW w:w="2410" w:type="dxa"/>
          </w:tcPr>
          <w:p w:rsidR="000F056D" w:rsidRDefault="00F01D66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Стр.74-85</w:t>
            </w:r>
          </w:p>
          <w:p w:rsidR="00F01D66" w:rsidRDefault="00F01D66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0F056D" w:rsidTr="003168E1">
        <w:tc>
          <w:tcPr>
            <w:tcW w:w="1038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85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014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бумагой. Русалка</w:t>
            </w:r>
          </w:p>
        </w:tc>
        <w:tc>
          <w:tcPr>
            <w:tcW w:w="2835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 урок, работа с бумагой</w:t>
            </w:r>
          </w:p>
        </w:tc>
        <w:tc>
          <w:tcPr>
            <w:tcW w:w="2410" w:type="dxa"/>
          </w:tcPr>
          <w:p w:rsidR="000F056D" w:rsidRDefault="00F01D66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работу</w:t>
            </w:r>
          </w:p>
        </w:tc>
      </w:tr>
      <w:tr w:rsidR="000F056D" w:rsidTr="003168E1">
        <w:tc>
          <w:tcPr>
            <w:tcW w:w="1038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85" w:type="dxa"/>
          </w:tcPr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7.04,9.04, 10.04</w:t>
            </w:r>
          </w:p>
        </w:tc>
        <w:tc>
          <w:tcPr>
            <w:tcW w:w="4014" w:type="dxa"/>
          </w:tcPr>
          <w:p w:rsidR="00C803CC" w:rsidRPr="00C803CC" w:rsidRDefault="00C803CC" w:rsidP="00C803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3CC">
              <w:rPr>
                <w:rFonts w:ascii="Times New Roman" w:eastAsia="Calibri" w:hAnsi="Times New Roman" w:cs="Times New Roman"/>
                <w:sz w:val="24"/>
                <w:szCs w:val="24"/>
              </w:rPr>
              <w:t>«Звучит нестареющий Моцарт».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r w:rsidR="00C46815">
              <w:rPr>
                <w:rFonts w:ascii="Times New Roman" w:hAnsi="Times New Roman" w:cs="Times New Roman"/>
                <w:sz w:val="24"/>
                <w:szCs w:val="24"/>
              </w:rPr>
              <w:t>, самостоятельное прослушивание</w:t>
            </w:r>
          </w:p>
        </w:tc>
        <w:tc>
          <w:tcPr>
            <w:tcW w:w="2410" w:type="dxa"/>
          </w:tcPr>
          <w:p w:rsidR="000F056D" w:rsidRDefault="00F01D66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прослушивание</w:t>
            </w:r>
          </w:p>
        </w:tc>
      </w:tr>
      <w:tr w:rsidR="000F056D" w:rsidTr="003168E1">
        <w:tc>
          <w:tcPr>
            <w:tcW w:w="1038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2а,2б,2в</w:t>
            </w:r>
          </w:p>
        </w:tc>
        <w:tc>
          <w:tcPr>
            <w:tcW w:w="1750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Изоб.искусств</w:t>
            </w:r>
            <w:proofErr w:type="spellEnd"/>
          </w:p>
        </w:tc>
        <w:tc>
          <w:tcPr>
            <w:tcW w:w="1885" w:type="dxa"/>
          </w:tcPr>
          <w:p w:rsidR="00C803CC" w:rsidRDefault="00C803CC" w:rsidP="00C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C803CC" w:rsidRDefault="00C803CC" w:rsidP="00C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0F056D" w:rsidRDefault="00C803CC" w:rsidP="00C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0F056D" w:rsidRDefault="00C46815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8.04,9.04, 10.04</w:t>
            </w:r>
          </w:p>
        </w:tc>
        <w:tc>
          <w:tcPr>
            <w:tcW w:w="4014" w:type="dxa"/>
          </w:tcPr>
          <w:p w:rsidR="00C46815" w:rsidRDefault="00C46815" w:rsidP="00C4681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Цвет как средство выражения: тихие и звонкие цвета. </w:t>
            </w:r>
          </w:p>
          <w:p w:rsidR="00C46815" w:rsidRDefault="00C46815" w:rsidP="00C46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Весна идет.</w:t>
            </w:r>
          </w:p>
          <w:p w:rsidR="000F056D" w:rsidRDefault="000F056D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056D" w:rsidRDefault="00C46815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10" w:type="dxa"/>
          </w:tcPr>
          <w:p w:rsidR="000F056D" w:rsidRDefault="00F01D66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работу</w:t>
            </w:r>
          </w:p>
        </w:tc>
      </w:tr>
      <w:tr w:rsidR="000F056D" w:rsidTr="003168E1">
        <w:tc>
          <w:tcPr>
            <w:tcW w:w="1038" w:type="dxa"/>
          </w:tcPr>
          <w:p w:rsidR="000F056D" w:rsidRDefault="00C803CC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1750" w:type="dxa"/>
          </w:tcPr>
          <w:p w:rsidR="000F056D" w:rsidRDefault="00C46815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85" w:type="dxa"/>
          </w:tcPr>
          <w:p w:rsidR="00C803CC" w:rsidRDefault="00C803CC" w:rsidP="00C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Е.Н.</w:t>
            </w:r>
          </w:p>
          <w:p w:rsidR="00C803CC" w:rsidRDefault="00C803CC" w:rsidP="00C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  <w:p w:rsidR="000F056D" w:rsidRDefault="00C803CC" w:rsidP="00C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31" w:type="dxa"/>
          </w:tcPr>
          <w:p w:rsidR="000F056D" w:rsidRDefault="00C46815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9.04,10.04</w:t>
            </w:r>
          </w:p>
        </w:tc>
        <w:tc>
          <w:tcPr>
            <w:tcW w:w="4014" w:type="dxa"/>
          </w:tcPr>
          <w:p w:rsidR="000F056D" w:rsidRDefault="00C46815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F76">
              <w:rPr>
                <w:rFonts w:ascii="Times New Roman" w:hAnsi="Times New Roman"/>
                <w:sz w:val="24"/>
                <w:szCs w:val="24"/>
              </w:rPr>
              <w:t>ОРУ. Игры с элементами баскетбола.</w:t>
            </w:r>
          </w:p>
        </w:tc>
        <w:tc>
          <w:tcPr>
            <w:tcW w:w="2835" w:type="dxa"/>
          </w:tcPr>
          <w:p w:rsidR="000F056D" w:rsidRDefault="00C46815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 урок</w:t>
            </w:r>
          </w:p>
        </w:tc>
        <w:tc>
          <w:tcPr>
            <w:tcW w:w="2410" w:type="dxa"/>
          </w:tcPr>
          <w:p w:rsidR="000F056D" w:rsidRDefault="00F01D66" w:rsidP="000F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</w:tbl>
    <w:p w:rsidR="00F01D66" w:rsidRDefault="00F01D66" w:rsidP="002F27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D66" w:rsidRDefault="00F01D66" w:rsidP="002F27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73D" w:rsidRDefault="005A3B55" w:rsidP="002F27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занятий</w:t>
      </w:r>
      <w:r w:rsidR="00F01D66">
        <w:rPr>
          <w:rFonts w:ascii="Times New Roman" w:hAnsi="Times New Roman" w:cs="Times New Roman"/>
          <w:sz w:val="24"/>
          <w:szCs w:val="24"/>
        </w:rPr>
        <w:t xml:space="preserve"> 3 класс</w:t>
      </w:r>
    </w:p>
    <w:tbl>
      <w:tblPr>
        <w:tblW w:w="1456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2"/>
        <w:gridCol w:w="1526"/>
        <w:gridCol w:w="1418"/>
        <w:gridCol w:w="1358"/>
        <w:gridCol w:w="3787"/>
        <w:gridCol w:w="80"/>
        <w:gridCol w:w="2971"/>
        <w:gridCol w:w="2657"/>
      </w:tblGrid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Класс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ФИО учителя 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Срок выполнения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Тема урока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Тип задания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Ссылка или указание на стр. учебника</w:t>
            </w:r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06.04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Письменная нумерация в пределах 1000.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Стр.51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07.04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Приемы устных вычислений.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54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10.04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Приемы вычислений вида 450+30, 620-200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67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  <w:r w:rsidR="005A3B55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07.04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Число имен прилагательных.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78-79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09.04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Число имен прилагательных.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80-81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10.04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Обобщение знаний об имени прилагательном.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Упр. 142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06.04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В. Астафьев «</w:t>
            </w: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Капалуха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Стр.98-102. Читать, отвечать на вопросы.</w:t>
            </w:r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10.04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В. Драгунский «Он живой и светится…»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102-106 пересказ.</w:t>
            </w:r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07.04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Золотое кольцо России.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5A3B55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Стр. 87-97 изучать, платформа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ИЗО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09.04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Музей в жизни города.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в альбомах.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Нарисовать рисунок.</w:t>
            </w:r>
          </w:p>
        </w:tc>
      </w:tr>
      <w:tr w:rsidR="00F01D66" w:rsidRPr="00F01D66" w:rsidTr="005A3B55">
        <w:tc>
          <w:tcPr>
            <w:tcW w:w="766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lastRenderedPageBreak/>
              <w:t>3а</w:t>
            </w:r>
          </w:p>
        </w:tc>
        <w:tc>
          <w:tcPr>
            <w:tcW w:w="1526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Анисимова О.А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11.04</w:t>
            </w:r>
          </w:p>
        </w:tc>
        <w:tc>
          <w:tcPr>
            <w:tcW w:w="378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Художник-декоратор. Филигрань и </w:t>
            </w: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квилинг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3051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бумагой.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Изготовление бумажных деталей, имитирующих филигрань.</w:t>
            </w:r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06.04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Письменная нумерация в пределах 1000.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Стр.51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08.04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Приемы устных вычислений.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54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09.04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Приемы вычислений вида 450+30, 620-200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67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06.04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Число имен прилагательных.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78-79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08.04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Число имен прилагательных.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80-81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10.04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Обобщение знаний об имени прилагательном.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Упр. 142</w:t>
            </w:r>
            <w:r w:rsidR="005A3B55">
              <w:rPr>
                <w:rFonts w:ascii="Times New Roman" w:eastAsia="Calibri" w:hAnsi="Times New Roman" w:cs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07.04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В. Астафьев «</w:t>
            </w: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Капалуха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Стр.98-102. Читать, отвечать на вопросы.</w:t>
            </w:r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10.04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В. Драгунский «Он живой и светится…»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Стр. 102-106 пересказ.</w:t>
            </w:r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06.04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Золотое кольцо России.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F01D66" w:rsidRPr="00F01D66" w:rsidRDefault="005A3B55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Стр. 87-97 изучать, платформа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учи.ру</w:t>
            </w:r>
            <w:proofErr w:type="spellEnd"/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08.04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Секреты речи и текста.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Особенности устного выступления.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Подготовить выступление.</w:t>
            </w:r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Родная литература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09.04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Книги о человеке и его делах.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книгой.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Подготовить рассказ.</w:t>
            </w:r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ИЗО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10.04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Музей в жизни города.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в альбомах.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Нарисовать рисунок.</w:t>
            </w:r>
          </w:p>
        </w:tc>
      </w:tr>
      <w:tr w:rsidR="00F01D66" w:rsidRPr="00F01D66" w:rsidTr="005A3B55">
        <w:tc>
          <w:tcPr>
            <w:tcW w:w="704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3б</w:t>
            </w:r>
          </w:p>
        </w:tc>
        <w:tc>
          <w:tcPr>
            <w:tcW w:w="1588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Хасанзянова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  <w:tc>
          <w:tcPr>
            <w:tcW w:w="1358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11.04</w:t>
            </w:r>
          </w:p>
        </w:tc>
        <w:tc>
          <w:tcPr>
            <w:tcW w:w="3867" w:type="dxa"/>
            <w:gridSpan w:val="2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 xml:space="preserve">Художник-декоратор. Филигрань и </w:t>
            </w:r>
            <w:proofErr w:type="spellStart"/>
            <w:r w:rsidRPr="00F01D66">
              <w:rPr>
                <w:rFonts w:ascii="Times New Roman" w:eastAsia="Calibri" w:hAnsi="Times New Roman" w:cs="Times New Roman"/>
                <w:szCs w:val="24"/>
              </w:rPr>
              <w:t>квилинг</w:t>
            </w:r>
            <w:proofErr w:type="spellEnd"/>
            <w:r w:rsidRPr="00F01D66"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2971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Работа с бумагой.</w:t>
            </w:r>
          </w:p>
        </w:tc>
        <w:tc>
          <w:tcPr>
            <w:tcW w:w="2657" w:type="dxa"/>
          </w:tcPr>
          <w:p w:rsidR="00F01D66" w:rsidRPr="00F01D66" w:rsidRDefault="00F01D66" w:rsidP="00F01D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</w:rPr>
            </w:pPr>
            <w:r w:rsidRPr="00F01D66">
              <w:rPr>
                <w:rFonts w:ascii="Times New Roman" w:eastAsia="Calibri" w:hAnsi="Times New Roman" w:cs="Times New Roman"/>
                <w:szCs w:val="24"/>
              </w:rPr>
              <w:t>Изготовление бумажных деталей, имитирующих филигрань.</w:t>
            </w:r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06.04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Письменная нумерация в пределах 1000.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Стр.51</w:t>
            </w:r>
            <w:r w:rsidR="005A3B55">
              <w:rPr>
                <w:rFonts w:ascii="Times New Roman" w:hAnsi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hAnsi="Times New Roman"/>
                <w:szCs w:val="24"/>
              </w:rPr>
              <w:t>учи.ру</w:t>
            </w:r>
            <w:proofErr w:type="spellEnd"/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07.04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Приемы устных вычислений.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учебником, выполнить задание.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Стр. 54</w:t>
            </w:r>
            <w:r w:rsidR="005A3B55">
              <w:rPr>
                <w:rFonts w:ascii="Times New Roman" w:hAnsi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hAnsi="Times New Roman"/>
                <w:szCs w:val="24"/>
              </w:rPr>
              <w:t>учи.ру</w:t>
            </w:r>
            <w:proofErr w:type="spellEnd"/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09.04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Приемы вычислений вида 450+30, 620-200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Стр. 67</w:t>
            </w:r>
            <w:r w:rsidR="005A3B55">
              <w:rPr>
                <w:rFonts w:ascii="Times New Roman" w:hAnsi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hAnsi="Times New Roman"/>
                <w:szCs w:val="24"/>
              </w:rPr>
              <w:t>учи.ру</w:t>
            </w:r>
            <w:proofErr w:type="spellEnd"/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lastRenderedPageBreak/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06.04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Число имен прилагательных.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Стр. 78-79</w:t>
            </w:r>
            <w:r w:rsidR="005A3B55">
              <w:rPr>
                <w:rFonts w:ascii="Times New Roman" w:hAnsi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hAnsi="Times New Roman"/>
                <w:szCs w:val="24"/>
              </w:rPr>
              <w:t>учи.ру</w:t>
            </w:r>
            <w:proofErr w:type="spellEnd"/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08.04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Число имен прилагательных.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Стр. 80-81</w:t>
            </w:r>
            <w:r w:rsidR="005A3B55">
              <w:rPr>
                <w:rFonts w:ascii="Times New Roman" w:hAnsi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hAnsi="Times New Roman"/>
                <w:szCs w:val="24"/>
              </w:rPr>
              <w:t>учи.ру</w:t>
            </w:r>
            <w:proofErr w:type="spellEnd"/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10.04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Обобщение знаний об имени прилагательном.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Упр. 142</w:t>
            </w:r>
            <w:r w:rsidR="005A3B55">
              <w:rPr>
                <w:rFonts w:ascii="Times New Roman" w:hAnsi="Times New Roman"/>
                <w:szCs w:val="24"/>
              </w:rPr>
              <w:t xml:space="preserve">, платформа </w:t>
            </w:r>
            <w:proofErr w:type="spellStart"/>
            <w:r w:rsidR="005A3B55">
              <w:rPr>
                <w:rFonts w:ascii="Times New Roman" w:hAnsi="Times New Roman"/>
                <w:szCs w:val="24"/>
              </w:rPr>
              <w:t>учи.ру</w:t>
            </w:r>
            <w:proofErr w:type="spellEnd"/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07.04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В. Астафьев «</w:t>
            </w:r>
            <w:proofErr w:type="spellStart"/>
            <w:r w:rsidRPr="00EB2CA0">
              <w:rPr>
                <w:rFonts w:ascii="Times New Roman" w:hAnsi="Times New Roman"/>
                <w:szCs w:val="24"/>
              </w:rPr>
              <w:t>Капалуха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Стр.98-102. Читать, отвечать на вопросы.</w:t>
            </w:r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09.04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В. Драгунский «Он живой и светится…»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Стр. 102-106 пересказ.</w:t>
            </w:r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08.04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Золотое кольцо России.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учебником.</w:t>
            </w:r>
          </w:p>
        </w:tc>
        <w:tc>
          <w:tcPr>
            <w:tcW w:w="2657" w:type="dxa"/>
          </w:tcPr>
          <w:p w:rsidR="00265C6C" w:rsidRPr="00EB2CA0" w:rsidRDefault="005A3B55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Стр. 87-97 </w:t>
            </w:r>
            <w:proofErr w:type="spellStart"/>
            <w:r>
              <w:rPr>
                <w:rFonts w:ascii="Times New Roman" w:hAnsi="Times New Roman"/>
                <w:szCs w:val="24"/>
              </w:rPr>
              <w:t>изучать,платформа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учи.ру</w:t>
            </w:r>
            <w:proofErr w:type="spellEnd"/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ИЗО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08.04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Музей в жизни города.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в альбомах.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Нарисовать рисунок.</w:t>
            </w:r>
          </w:p>
        </w:tc>
      </w:tr>
      <w:tr w:rsidR="005A3B55" w:rsidRPr="00EB2CA0" w:rsidTr="005A3B55">
        <w:tc>
          <w:tcPr>
            <w:tcW w:w="704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3в</w:t>
            </w:r>
          </w:p>
        </w:tc>
        <w:tc>
          <w:tcPr>
            <w:tcW w:w="1588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 w:rsidRPr="00EB2CA0">
              <w:rPr>
                <w:rFonts w:ascii="Times New Roman" w:hAnsi="Times New Roman"/>
                <w:szCs w:val="24"/>
              </w:rPr>
              <w:t>Сабирзянова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 xml:space="preserve"> Н.И</w:t>
            </w:r>
          </w:p>
        </w:tc>
        <w:tc>
          <w:tcPr>
            <w:tcW w:w="1358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11.04</w:t>
            </w:r>
          </w:p>
        </w:tc>
        <w:tc>
          <w:tcPr>
            <w:tcW w:w="3867" w:type="dxa"/>
            <w:gridSpan w:val="2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 xml:space="preserve">Художник-декоратор. Филигрань и </w:t>
            </w:r>
            <w:proofErr w:type="spellStart"/>
            <w:r w:rsidRPr="00EB2CA0">
              <w:rPr>
                <w:rFonts w:ascii="Times New Roman" w:hAnsi="Times New Roman"/>
                <w:szCs w:val="24"/>
              </w:rPr>
              <w:t>квилинг</w:t>
            </w:r>
            <w:proofErr w:type="spellEnd"/>
            <w:r w:rsidRPr="00EB2CA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971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Работа с бумагой.</w:t>
            </w:r>
          </w:p>
        </w:tc>
        <w:tc>
          <w:tcPr>
            <w:tcW w:w="2657" w:type="dxa"/>
          </w:tcPr>
          <w:p w:rsidR="00265C6C" w:rsidRPr="00EB2CA0" w:rsidRDefault="00265C6C" w:rsidP="005A3B5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EB2CA0">
              <w:rPr>
                <w:rFonts w:ascii="Times New Roman" w:hAnsi="Times New Roman"/>
                <w:szCs w:val="24"/>
              </w:rPr>
              <w:t>Изготовление бумажных деталей, имитирующих филигрань.</w:t>
            </w:r>
          </w:p>
        </w:tc>
      </w:tr>
    </w:tbl>
    <w:p w:rsidR="00F01D66" w:rsidRPr="00F01D66" w:rsidRDefault="00F01D66" w:rsidP="00F01D66">
      <w:pPr>
        <w:spacing w:after="200" w:line="360" w:lineRule="auto"/>
        <w:rPr>
          <w:rFonts w:ascii="Calibri" w:eastAsia="Calibri" w:hAnsi="Calibri" w:cs="Times New Roman"/>
        </w:rPr>
      </w:pPr>
    </w:p>
    <w:p w:rsidR="00F01D66" w:rsidRDefault="00545DA6" w:rsidP="00545DA6">
      <w:pPr>
        <w:spacing w:after="200" w:line="36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План занятий 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1685"/>
        <w:gridCol w:w="1803"/>
        <w:gridCol w:w="1409"/>
        <w:gridCol w:w="3930"/>
        <w:gridCol w:w="2450"/>
        <w:gridCol w:w="2070"/>
      </w:tblGrid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срок  выполнения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тип задания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ссылка или указание на страницу учебника</w:t>
            </w:r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6.04.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Calibri" w:eastAsia="Calibri" w:hAnsi="Calibri" w:cs="Times New Roman"/>
              </w:rPr>
              <w:t>Алгоритм письменного деления на двузначное число.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Алгоритмы, презентация, работа с учебником, выполнение заданий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Стр.58-59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платформа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9.04.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D1A36">
              <w:rPr>
                <w:rFonts w:ascii="Calibri" w:eastAsia="Calibri" w:hAnsi="Calibri" w:cs="Times New Roman"/>
              </w:rPr>
              <w:t>Письменное деление на двузначное число.  Дерево выполнения программ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Алгоритмы, презентация, работа с учебником, выполнение заданий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Стр.60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Calibri" w:eastAsia="Calibri" w:hAnsi="Calibri" w:cs="Times New Roman"/>
              </w:rPr>
              <w:t>Закрепление изученного. Решение задач на кратное сравнение чисел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Алгоритмы, презентация, работа с учебником, выполнение заданий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 61</w:t>
            </w:r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D1A36">
              <w:rPr>
                <w:rFonts w:ascii="Times New Roman" w:eastAsia="Calibri" w:hAnsi="Times New Roman" w:cs="Times New Roman"/>
                <w:color w:val="000000"/>
                <w:sz w:val="24"/>
              </w:rPr>
              <w:t>Ι и ΙΙ спряжения глаголов будущего времени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таблицами и теоретическим материалом учебника. Выполнение упражнений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Стр.88-92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D1A3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безударных окончаний глаголов Ι и ΙΙ спряжения в настоящем и в будущем времени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таблицами и теоретическим материалом учебника. Выполнение упражнений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Стр. 93-95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D1A3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безударных личных окончаний глаголов в настоящем и в будущем времени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таблицами и теоретическим материалом учебника. Выполнение упражнений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 96-99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hd w:val="clear" w:color="auto" w:fill="FFFFFF"/>
              <w:tabs>
                <w:tab w:val="left" w:pos="2478"/>
              </w:tabs>
              <w:spacing w:after="200" w:line="276" w:lineRule="auto"/>
              <w:ind w:right="-108"/>
              <w:rPr>
                <w:rFonts w:ascii="Calibri" w:eastAsia="Calibri" w:hAnsi="Calibri" w:cs="Times New Roman"/>
              </w:rPr>
            </w:pPr>
            <w:r w:rsidRPr="002D1A36">
              <w:rPr>
                <w:rFonts w:ascii="Calibri" w:eastAsia="Calibri" w:hAnsi="Calibri" w:cs="Times New Roman"/>
              </w:rPr>
              <w:t>И.С. Никитин «Русь». Образ Родины в поэтическом тексте. Ритм стихотворения.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текстом. Анализ произведения.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Стр.128-132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bookmarkStart w:id="0" w:name="_GoBack"/>
            <w:bookmarkEnd w:id="0"/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hd w:val="clear" w:color="auto" w:fill="FFFFFF"/>
              <w:tabs>
                <w:tab w:val="left" w:pos="2478"/>
              </w:tabs>
              <w:spacing w:after="200" w:line="276" w:lineRule="auto"/>
              <w:ind w:right="-108"/>
              <w:rPr>
                <w:rFonts w:ascii="Calibri" w:eastAsia="Calibri" w:hAnsi="Calibri" w:cs="Times New Roman"/>
              </w:rPr>
            </w:pPr>
            <w:r w:rsidRPr="002D1A36">
              <w:rPr>
                <w:rFonts w:ascii="Calibri" w:eastAsia="Calibri" w:hAnsi="Calibri" w:cs="Times New Roman"/>
              </w:rPr>
              <w:t xml:space="preserve">С.Д. </w:t>
            </w:r>
            <w:proofErr w:type="spellStart"/>
            <w:r w:rsidRPr="002D1A36">
              <w:rPr>
                <w:rFonts w:ascii="Calibri" w:eastAsia="Calibri" w:hAnsi="Calibri" w:cs="Times New Roman"/>
              </w:rPr>
              <w:t>Дрожжин«Родине</w:t>
            </w:r>
            <w:proofErr w:type="spellEnd"/>
            <w:r w:rsidRPr="002D1A36">
              <w:rPr>
                <w:rFonts w:ascii="Calibri" w:eastAsia="Calibri" w:hAnsi="Calibri" w:cs="Times New Roman"/>
              </w:rPr>
              <w:t>».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текстом. Анализ произведения.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 133-135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10.04.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  <w:i/>
              </w:rPr>
            </w:pPr>
            <w:r w:rsidRPr="002D1A36">
              <w:rPr>
                <w:rFonts w:ascii="Calibri" w:eastAsia="Calibri" w:hAnsi="Calibri" w:cs="Times New Roman"/>
              </w:rPr>
              <w:t xml:space="preserve">Страницы истории </w:t>
            </w:r>
            <w:r w:rsidRPr="002D1A36">
              <w:rPr>
                <w:rFonts w:ascii="Calibri" w:eastAsia="Calibri" w:hAnsi="Calibri" w:cs="Times New Roman"/>
                <w:lang w:val="en-US"/>
              </w:rPr>
              <w:t>XIX</w:t>
            </w:r>
            <w:r w:rsidRPr="002D1A36">
              <w:rPr>
                <w:rFonts w:ascii="Calibri" w:eastAsia="Calibri" w:hAnsi="Calibri" w:cs="Times New Roman"/>
              </w:rPr>
              <w:t xml:space="preserve"> века </w:t>
            </w:r>
            <w:r w:rsidRPr="002D1A36">
              <w:rPr>
                <w:rFonts w:ascii="Calibri" w:eastAsia="Calibri" w:hAnsi="Calibri" w:cs="Times New Roman"/>
                <w:i/>
              </w:rPr>
              <w:t xml:space="preserve">ОБЖ: Как правильно </w:t>
            </w:r>
            <w:proofErr w:type="spellStart"/>
            <w:r w:rsidRPr="002D1A36">
              <w:rPr>
                <w:rFonts w:ascii="Calibri" w:eastAsia="Calibri" w:hAnsi="Calibri" w:cs="Times New Roman"/>
                <w:i/>
              </w:rPr>
              <w:t>пользоватьсяогнетушителем</w:t>
            </w:r>
            <w:proofErr w:type="spellEnd"/>
            <w:r w:rsidRPr="002D1A36">
              <w:rPr>
                <w:rFonts w:ascii="Calibri" w:eastAsia="Calibri" w:hAnsi="Calibri" w:cs="Times New Roman"/>
                <w:i/>
              </w:rPr>
              <w:t>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D1A36">
              <w:rPr>
                <w:rFonts w:ascii="Calibri" w:eastAsia="Calibri" w:hAnsi="Calibri" w:cs="Times New Roman"/>
              </w:rPr>
              <w:t xml:space="preserve">Россия вступает в </w:t>
            </w:r>
            <w:r w:rsidRPr="002D1A36">
              <w:rPr>
                <w:rFonts w:ascii="Calibri" w:eastAsia="Calibri" w:hAnsi="Calibri" w:cs="Times New Roman"/>
                <w:lang w:val="en-US"/>
              </w:rPr>
              <w:t>XX</w:t>
            </w:r>
            <w:r w:rsidRPr="002D1A36">
              <w:rPr>
                <w:rFonts w:ascii="Calibri" w:eastAsia="Calibri" w:hAnsi="Calibri" w:cs="Times New Roman"/>
              </w:rPr>
              <w:t xml:space="preserve"> век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презентации. Работа с учебником. Выполнение практических заданий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 122-126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 127-135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6.04.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A36">
              <w:rPr>
                <w:rFonts w:ascii="Times New Roman" w:eastAsia="Calibri" w:hAnsi="Times New Roman" w:cs="Times New Roman"/>
              </w:rPr>
              <w:t>Студия «Игрушки»</w:t>
            </w:r>
          </w:p>
          <w:p w:rsidR="002D1A36" w:rsidRPr="002D1A36" w:rsidRDefault="002D1A36" w:rsidP="002D1A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1A36">
              <w:rPr>
                <w:rFonts w:ascii="Times New Roman" w:eastAsia="Calibri" w:hAnsi="Times New Roman" w:cs="Times New Roman"/>
              </w:rPr>
              <w:t>История игрушек. Игрушка-</w:t>
            </w:r>
            <w:proofErr w:type="spellStart"/>
            <w:r w:rsidRPr="002D1A36">
              <w:rPr>
                <w:rFonts w:ascii="Times New Roman" w:eastAsia="Calibri" w:hAnsi="Times New Roman" w:cs="Times New Roman"/>
              </w:rPr>
              <w:t>попрыгушка</w:t>
            </w:r>
            <w:proofErr w:type="spellEnd"/>
            <w:r w:rsidRPr="002D1A36">
              <w:rPr>
                <w:rFonts w:ascii="Times New Roman" w:eastAsia="Calibri" w:hAnsi="Times New Roman" w:cs="Times New Roman"/>
              </w:rPr>
              <w:t>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практического задания по образцу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Презентация </w:t>
            </w:r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D1A36">
              <w:rPr>
                <w:rFonts w:ascii="Times New Roman" w:eastAsia="Calibri" w:hAnsi="Times New Roman" w:cs="Times New Roman"/>
              </w:rPr>
              <w:t>Учимся составлять план текста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 рассказа по учебнику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D1A36">
              <w:rPr>
                <w:rFonts w:ascii="Arial" w:eastAsia="Times New Roman" w:hAnsi="Arial" w:cs="Arial"/>
                <w:color w:val="222222"/>
              </w:rPr>
              <w:t>«Меховой интернат» Э.Н. Успенского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Чтение , составление характеристики героев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Стр.75-78</w:t>
            </w:r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D1A36">
              <w:rPr>
                <w:rFonts w:ascii="Times New Roman" w:eastAsia="Calibri" w:hAnsi="Times New Roman" w:cs="Times New Roman"/>
              </w:rPr>
              <w:t>Материнство.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репродукций картин: «Тема материнства в произведениях художников»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D1A36">
              <w:rPr>
                <w:rFonts w:ascii="Times New Roman" w:eastAsia="Calibri" w:hAnsi="Times New Roman" w:cs="Times New Roman"/>
              </w:rPr>
              <w:t xml:space="preserve">Праздников праздник, торжество из </w:t>
            </w:r>
            <w:proofErr w:type="spellStart"/>
            <w:r w:rsidRPr="002D1A36">
              <w:rPr>
                <w:rFonts w:ascii="Times New Roman" w:eastAsia="Calibri" w:hAnsi="Times New Roman" w:cs="Times New Roman"/>
              </w:rPr>
              <w:t>торжеств.Ангелвопияше</w:t>
            </w:r>
            <w:proofErr w:type="spellEnd"/>
            <w:r w:rsidRPr="002D1A3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презентации, прослушивание музыкальных произведений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2D1A36" w:rsidRPr="002D1A36" w:rsidTr="003179FA">
        <w:tc>
          <w:tcPr>
            <w:tcW w:w="1242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4 А, Б, В</w:t>
            </w:r>
          </w:p>
        </w:tc>
        <w:tc>
          <w:tcPr>
            <w:tcW w:w="1701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ОРКСЭ</w:t>
            </w:r>
          </w:p>
        </w:tc>
        <w:tc>
          <w:tcPr>
            <w:tcW w:w="184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Юсупова М.Р.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Маврина Е.А.</w:t>
            </w:r>
          </w:p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418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3969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D1A36">
              <w:rPr>
                <w:rFonts w:ascii="Times New Roman" w:eastAsia="Calibri" w:hAnsi="Times New Roman" w:cs="Times New Roman"/>
              </w:rPr>
              <w:t>Правила твоей жизни</w:t>
            </w:r>
          </w:p>
        </w:tc>
        <w:tc>
          <w:tcPr>
            <w:tcW w:w="2500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учебником, просмотр презентации</w:t>
            </w:r>
          </w:p>
        </w:tc>
        <w:tc>
          <w:tcPr>
            <w:tcW w:w="2113" w:type="dxa"/>
          </w:tcPr>
          <w:p w:rsidR="002D1A36" w:rsidRPr="002D1A36" w:rsidRDefault="002D1A36" w:rsidP="002D1A3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1A36">
              <w:rPr>
                <w:rFonts w:ascii="Times New Roman" w:eastAsia="Calibri" w:hAnsi="Times New Roman" w:cs="Times New Roman"/>
                <w:sz w:val="20"/>
                <w:szCs w:val="20"/>
              </w:rPr>
              <w:t>Стр.156-161</w:t>
            </w:r>
          </w:p>
        </w:tc>
      </w:tr>
    </w:tbl>
    <w:p w:rsidR="002D1A36" w:rsidRPr="002D1A36" w:rsidRDefault="002D1A36" w:rsidP="002D1A36">
      <w:pPr>
        <w:spacing w:after="200" w:line="276" w:lineRule="auto"/>
        <w:rPr>
          <w:rFonts w:ascii="Calibri" w:eastAsia="Calibri" w:hAnsi="Calibri" w:cs="Times New Roman"/>
        </w:rPr>
      </w:pPr>
    </w:p>
    <w:p w:rsidR="00545DA6" w:rsidRPr="00F01D66" w:rsidRDefault="00545DA6" w:rsidP="00545DA6">
      <w:pPr>
        <w:spacing w:after="200" w:line="360" w:lineRule="auto"/>
        <w:jc w:val="center"/>
        <w:rPr>
          <w:rFonts w:ascii="Calibri" w:eastAsia="Calibri" w:hAnsi="Calibri" w:cs="Times New Roman"/>
        </w:rPr>
      </w:pPr>
    </w:p>
    <w:p w:rsidR="00F01D66" w:rsidRPr="002F273D" w:rsidRDefault="00F01D66" w:rsidP="002F273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01D66" w:rsidRPr="002F273D" w:rsidSect="003168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B55" w:rsidRDefault="005A3B55" w:rsidP="000F056D">
      <w:pPr>
        <w:spacing w:after="0" w:line="240" w:lineRule="auto"/>
      </w:pPr>
      <w:r>
        <w:separator/>
      </w:r>
    </w:p>
  </w:endnote>
  <w:endnote w:type="continuationSeparator" w:id="0">
    <w:p w:rsidR="005A3B55" w:rsidRDefault="005A3B55" w:rsidP="000F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B55" w:rsidRDefault="005A3B55" w:rsidP="000F056D">
      <w:pPr>
        <w:spacing w:after="0" w:line="240" w:lineRule="auto"/>
      </w:pPr>
      <w:r>
        <w:separator/>
      </w:r>
    </w:p>
  </w:footnote>
  <w:footnote w:type="continuationSeparator" w:id="0">
    <w:p w:rsidR="005A3B55" w:rsidRDefault="005A3B55" w:rsidP="000F05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EE"/>
    <w:rsid w:val="000F056D"/>
    <w:rsid w:val="00265C6C"/>
    <w:rsid w:val="002C6CB7"/>
    <w:rsid w:val="002D1A36"/>
    <w:rsid w:val="002F273D"/>
    <w:rsid w:val="003168E1"/>
    <w:rsid w:val="00545DA6"/>
    <w:rsid w:val="00570BEE"/>
    <w:rsid w:val="005A3B55"/>
    <w:rsid w:val="00C46815"/>
    <w:rsid w:val="00C803CC"/>
    <w:rsid w:val="00F0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6307"/>
  <w15:chartTrackingRefBased/>
  <w15:docId w15:val="{DB968995-1D9C-4FED-A646-B5D4927A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056D"/>
  </w:style>
  <w:style w:type="paragraph" w:styleId="a6">
    <w:name w:val="footer"/>
    <w:basedOn w:val="a"/>
    <w:link w:val="a7"/>
    <w:uiPriority w:val="99"/>
    <w:unhideWhenUsed/>
    <w:rsid w:val="000F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056D"/>
  </w:style>
  <w:style w:type="paragraph" w:styleId="a8">
    <w:name w:val="endnote text"/>
    <w:basedOn w:val="a"/>
    <w:link w:val="a9"/>
    <w:unhideWhenUsed/>
    <w:rsid w:val="00C803CC"/>
    <w:pPr>
      <w:spacing w:after="0" w:line="240" w:lineRule="auto"/>
      <w:jc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rsid w:val="00C803CC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2020-04-05T13:03:00Z</dcterms:created>
  <dcterms:modified xsi:type="dcterms:W3CDTF">2020-04-05T13:03:00Z</dcterms:modified>
</cp:coreProperties>
</file>